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ED07" w14:textId="7502088A" w:rsidR="002944F2" w:rsidRPr="0034766D" w:rsidRDefault="0034766D" w:rsidP="0034766D">
      <w:pPr>
        <w:jc w:val="center"/>
        <w:rPr>
          <w:b/>
          <w:bCs/>
          <w:sz w:val="28"/>
          <w:szCs w:val="28"/>
        </w:rPr>
      </w:pPr>
      <w:r w:rsidRPr="0034766D">
        <w:rPr>
          <w:b/>
          <w:bCs/>
          <w:sz w:val="28"/>
          <w:szCs w:val="28"/>
        </w:rPr>
        <w:t>RICHIESTA OCCUPAZIONE SUOLO PUBBLICO</w:t>
      </w:r>
    </w:p>
    <w:p w14:paraId="34EAD565" w14:textId="3BE54994" w:rsidR="0034766D" w:rsidRPr="0034766D" w:rsidRDefault="0034766D" w:rsidP="0034766D">
      <w:pPr>
        <w:jc w:val="center"/>
        <w:rPr>
          <w:b/>
          <w:bCs/>
          <w:sz w:val="24"/>
          <w:szCs w:val="24"/>
          <w:u w:val="single"/>
        </w:rPr>
      </w:pPr>
      <w:r w:rsidRPr="0034766D">
        <w:rPr>
          <w:b/>
          <w:bCs/>
          <w:sz w:val="24"/>
          <w:szCs w:val="24"/>
          <w:u w:val="single"/>
        </w:rPr>
        <w:t>MODALITA’ OPERATIVE</w:t>
      </w:r>
    </w:p>
    <w:p w14:paraId="70D570D4" w14:textId="77777777" w:rsidR="0034766D" w:rsidRPr="0034766D" w:rsidRDefault="0034766D" w:rsidP="0034766D">
      <w:pPr>
        <w:jc w:val="center"/>
        <w:rPr>
          <w:b/>
          <w:bCs/>
          <w:u w:val="single"/>
        </w:rPr>
      </w:pPr>
    </w:p>
    <w:p w14:paraId="134F3DBE" w14:textId="275B193F" w:rsidR="00257EBA" w:rsidRDefault="0034766D" w:rsidP="006A7A45">
      <w:pPr>
        <w:pStyle w:val="Paragrafoelenco"/>
        <w:numPr>
          <w:ilvl w:val="0"/>
          <w:numId w:val="4"/>
        </w:numPr>
        <w:jc w:val="both"/>
      </w:pPr>
      <w:r w:rsidRPr="0034766D">
        <w:t xml:space="preserve">PROTOCOLLARE </w:t>
      </w:r>
      <w:r w:rsidR="00257EBA">
        <w:t xml:space="preserve">L’APPOSITO </w:t>
      </w:r>
      <w:r w:rsidRPr="0034766D">
        <w:t>MODULO</w:t>
      </w:r>
      <w:r w:rsidR="003F2035">
        <w:t xml:space="preserve"> (leggere AVVERTENZE)</w:t>
      </w:r>
      <w:r w:rsidRPr="0034766D">
        <w:t xml:space="preserve"> </w:t>
      </w:r>
      <w:r w:rsidR="00257EBA">
        <w:t xml:space="preserve">INVIANDOLO </w:t>
      </w:r>
      <w:r w:rsidR="00257EBA" w:rsidRPr="0034766D">
        <w:t>A MEZZO PEC AL SEGUENTE INDIRIZZO</w:t>
      </w:r>
      <w:r w:rsidR="00257EBA">
        <w:t xml:space="preserve">: </w:t>
      </w:r>
      <w:r w:rsidR="00257EBA" w:rsidRPr="006A7A45">
        <w:rPr>
          <w:rStyle w:val="Collegamentoipertestuale"/>
          <w:b/>
          <w:bCs/>
          <w:sz w:val="28"/>
          <w:szCs w:val="28"/>
        </w:rPr>
        <w:t>pec@pec.comune.frosinone.it</w:t>
      </w:r>
      <w:r w:rsidR="00257EBA" w:rsidRPr="006A7A45">
        <w:rPr>
          <w:sz w:val="28"/>
          <w:szCs w:val="28"/>
        </w:rPr>
        <w:t xml:space="preserve">, </w:t>
      </w:r>
      <w:r w:rsidR="00257EBA">
        <w:t xml:space="preserve">OPPURE PRESENTANDOLO </w:t>
      </w:r>
      <w:r w:rsidRPr="0034766D">
        <w:t>A</w:t>
      </w:r>
      <w:r w:rsidR="00257EBA">
        <w:t xml:space="preserve"> MA</w:t>
      </w:r>
      <w:r w:rsidRPr="0034766D">
        <w:t xml:space="preserve">NO AL PROTOCOLLO DEL COMUNE </w:t>
      </w:r>
      <w:r w:rsidR="009C6C55">
        <w:t xml:space="preserve">SITO IN PIAZZA VI DICEMBRE </w:t>
      </w:r>
      <w:r>
        <w:t xml:space="preserve">(aperto </w:t>
      </w:r>
      <w:r w:rsidR="006A7A45">
        <w:t xml:space="preserve">al pubblico </w:t>
      </w:r>
      <w:r>
        <w:t>dal lunedì al venerdì dalle ore 9.</w:t>
      </w:r>
      <w:r w:rsidR="006A7A45">
        <w:t>0</w:t>
      </w:r>
      <w:r>
        <w:t>0 alle ore 1</w:t>
      </w:r>
      <w:r w:rsidR="006A7A45">
        <w:t>3</w:t>
      </w:r>
      <w:r>
        <w:t>.</w:t>
      </w:r>
      <w:r w:rsidR="006A7A45">
        <w:t>0</w:t>
      </w:r>
      <w:r>
        <w:t>0 - il luned</w:t>
      </w:r>
      <w:r w:rsidR="006A7A45">
        <w:t>ì</w:t>
      </w:r>
      <w:r>
        <w:t xml:space="preserve"> e </w:t>
      </w:r>
      <w:r w:rsidR="00257EBA">
        <w:t>mercoledì</w:t>
      </w:r>
      <w:r>
        <w:t xml:space="preserve"> anche di pomeriggio dalle</w:t>
      </w:r>
      <w:r w:rsidR="006A7A45">
        <w:t xml:space="preserve"> 15.30 alle 17.</w:t>
      </w:r>
      <w:r w:rsidR="009802D0">
        <w:t>3</w:t>
      </w:r>
      <w:r w:rsidR="006A7A45">
        <w:t>0</w:t>
      </w:r>
      <w:r w:rsidR="00257EBA">
        <w:t>)</w:t>
      </w:r>
      <w:r w:rsidR="003F2035">
        <w:t>;</w:t>
      </w:r>
    </w:p>
    <w:p w14:paraId="3FBBB153" w14:textId="0C5EF25E" w:rsidR="00257EBA" w:rsidRDefault="00257EBA" w:rsidP="006A7A45">
      <w:pPr>
        <w:pStyle w:val="Paragrafoelenco"/>
        <w:numPr>
          <w:ilvl w:val="0"/>
          <w:numId w:val="4"/>
        </w:numPr>
        <w:jc w:val="both"/>
      </w:pPr>
      <w:r>
        <w:t xml:space="preserve">CONTATTARE LA </w:t>
      </w:r>
      <w:r w:rsidRPr="003F2035">
        <w:rPr>
          <w:b/>
          <w:bCs/>
        </w:rPr>
        <w:t>SOC. ICA</w:t>
      </w:r>
      <w:r>
        <w:t xml:space="preserve"> CON SEDE IN FROSINONE VIA TAGLIAMENTO (TEL. 0775/290574) PER IL PAGAMENTO DEL CANONE DI OCCUPAZIONE</w:t>
      </w:r>
      <w:r w:rsidR="002C2501">
        <w:t>, ESIBENDO LA RICHIESTA</w:t>
      </w:r>
      <w:r w:rsidR="009C6C55">
        <w:t>/MODULO</w:t>
      </w:r>
      <w:r w:rsidR="002C2501">
        <w:t xml:space="preserve"> DI CUI AL PUNTO PRECEDENTE</w:t>
      </w:r>
      <w:r w:rsidR="003F2035">
        <w:t>;</w:t>
      </w:r>
    </w:p>
    <w:p w14:paraId="7FAD3038" w14:textId="5DAE5798" w:rsidR="005D0D2A" w:rsidRDefault="00257EBA" w:rsidP="006A7A45">
      <w:pPr>
        <w:pStyle w:val="Paragrafoelenco"/>
        <w:numPr>
          <w:ilvl w:val="0"/>
          <w:numId w:val="4"/>
        </w:numPr>
        <w:jc w:val="both"/>
      </w:pPr>
      <w:r>
        <w:t>TRASMETTERE AL COMANDO DI POLIZIA LOCALE</w:t>
      </w:r>
      <w:r w:rsidR="003F2035">
        <w:t xml:space="preserve"> LA SEGUENTE DOCUMENTAZIONE:</w:t>
      </w:r>
    </w:p>
    <w:p w14:paraId="6F8421A0" w14:textId="0C006EFC" w:rsidR="00257EBA" w:rsidRDefault="005D0D2A" w:rsidP="005D0D2A">
      <w:pPr>
        <w:pStyle w:val="Paragrafoelenco"/>
        <w:numPr>
          <w:ilvl w:val="0"/>
          <w:numId w:val="2"/>
        </w:numPr>
        <w:jc w:val="both"/>
      </w:pPr>
      <w:r>
        <w:t>DISTINTA DI PAGAMENTO REDATTA DALLA SOCIETA</w:t>
      </w:r>
      <w:r w:rsidR="00545F7B">
        <w:t>’</w:t>
      </w:r>
      <w:r>
        <w:t xml:space="preserve"> ICA</w:t>
      </w:r>
      <w:r w:rsidR="002C2501">
        <w:t xml:space="preserve"> </w:t>
      </w:r>
    </w:p>
    <w:p w14:paraId="452F53D2" w14:textId="3184C23D" w:rsidR="005D0D2A" w:rsidRDefault="005D0D2A" w:rsidP="005D0D2A">
      <w:pPr>
        <w:pStyle w:val="Paragrafoelenco"/>
        <w:numPr>
          <w:ilvl w:val="0"/>
          <w:numId w:val="2"/>
        </w:numPr>
        <w:jc w:val="both"/>
      </w:pPr>
      <w:r>
        <w:t>VERSAMENTO EFFETTUATO ALLA SOC. ICA (PAGOPA</w:t>
      </w:r>
      <w:r w:rsidR="009C6C55">
        <w:t>,</w:t>
      </w:r>
      <w:r>
        <w:t xml:space="preserve"> BONIFICO ETCC…)</w:t>
      </w:r>
    </w:p>
    <w:p w14:paraId="09B6566F" w14:textId="72004F35" w:rsidR="005D0D2A" w:rsidRDefault="005D0D2A" w:rsidP="005D0D2A">
      <w:pPr>
        <w:pStyle w:val="Paragrafoelenco"/>
        <w:numPr>
          <w:ilvl w:val="0"/>
          <w:numId w:val="2"/>
        </w:numPr>
        <w:jc w:val="both"/>
      </w:pPr>
      <w:r>
        <w:t>MARCA DA BOLLO DA EURO 16.00 IN ORIGINALE OPPURE CON MODULO DI DICHIARAZIONE DI ANNULLO</w:t>
      </w:r>
      <w:r w:rsidR="003F2035">
        <w:t>.</w:t>
      </w:r>
    </w:p>
    <w:p w14:paraId="5C0B3025" w14:textId="31CCB4EE" w:rsidR="005D0D2A" w:rsidRDefault="005D0D2A" w:rsidP="005D0D2A">
      <w:pPr>
        <w:jc w:val="both"/>
      </w:pPr>
      <w:r>
        <w:t xml:space="preserve">LA DISTINTA DI PAGAMENTO, IL VERSAMENTO EFFETTUATO </w:t>
      </w:r>
      <w:r w:rsidR="00545F7B">
        <w:t>E</w:t>
      </w:r>
      <w:r>
        <w:t xml:space="preserve"> LA MARCA DA BOLLO</w:t>
      </w:r>
      <w:r w:rsidR="003F2035">
        <w:t xml:space="preserve"> </w:t>
      </w:r>
      <w:r w:rsidR="009C6C55">
        <w:t>(</w:t>
      </w:r>
      <w:r w:rsidR="00545F7B">
        <w:t>MODULO DI ANNULLO</w:t>
      </w:r>
      <w:r w:rsidR="009C6C55">
        <w:t>)</w:t>
      </w:r>
      <w:r w:rsidR="00545F7B">
        <w:t>,</w:t>
      </w:r>
      <w:r>
        <w:t xml:space="preserve"> POSSONO ESSERE </w:t>
      </w:r>
      <w:r w:rsidR="00545F7B">
        <w:t xml:space="preserve">CONSEGNATE BREVIMANO </w:t>
      </w:r>
      <w:r w:rsidR="003C274B">
        <w:t>AL COMANDO P</w:t>
      </w:r>
      <w:r w:rsidR="003F2035">
        <w:t>.</w:t>
      </w:r>
      <w:r w:rsidR="003C274B">
        <w:t>L</w:t>
      </w:r>
      <w:r w:rsidR="003F2035">
        <w:t>.</w:t>
      </w:r>
      <w:r w:rsidR="003C274B">
        <w:t xml:space="preserve"> </w:t>
      </w:r>
      <w:r w:rsidR="00545F7B">
        <w:t xml:space="preserve">OPPURE TRASMESSE ALLA SEGUENTE EMAIL DEL FUNZIONARIO RESPONSABILE: </w:t>
      </w:r>
      <w:hyperlink r:id="rId5" w:history="1">
        <w:r w:rsidR="00545F7B" w:rsidRPr="00545F7B">
          <w:rPr>
            <w:rStyle w:val="Collegamentoipertestuale"/>
            <w:b/>
            <w:bCs/>
            <w:sz w:val="28"/>
            <w:szCs w:val="28"/>
          </w:rPr>
          <w:t>clementina.nardecchia@comune.frosinone.it</w:t>
        </w:r>
      </w:hyperlink>
      <w:r w:rsidR="00545F7B">
        <w:rPr>
          <w:b/>
          <w:bCs/>
          <w:sz w:val="24"/>
          <w:szCs w:val="24"/>
        </w:rPr>
        <w:t xml:space="preserve"> </w:t>
      </w:r>
      <w:r w:rsidR="009C6C55">
        <w:rPr>
          <w:b/>
          <w:bCs/>
          <w:sz w:val="24"/>
          <w:szCs w:val="24"/>
        </w:rPr>
        <w:t xml:space="preserve">. </w:t>
      </w:r>
      <w:r w:rsidR="00545F7B" w:rsidRPr="00545F7B">
        <w:t>ALLA STESSA EMAIL</w:t>
      </w:r>
      <w:r w:rsidR="00545F7B">
        <w:rPr>
          <w:b/>
          <w:bCs/>
          <w:sz w:val="24"/>
          <w:szCs w:val="24"/>
        </w:rPr>
        <w:t xml:space="preserve"> </w:t>
      </w:r>
      <w:r w:rsidR="00545F7B" w:rsidRPr="00545F7B">
        <w:t xml:space="preserve">POSSONO ESSERE EFFETTUATE </w:t>
      </w:r>
      <w:r w:rsidR="00545F7B">
        <w:t>VARIE COMUNICAZIONI NEL MERITO DELLA RICHIESTA OCCUPAZIONE</w:t>
      </w:r>
      <w:r w:rsidR="006E6C37">
        <w:t xml:space="preserve"> (Es. comunicazione nuova data inizio lavori per motivi</w:t>
      </w:r>
      <w:r w:rsidR="002C2501">
        <w:t>:</w:t>
      </w:r>
      <w:r w:rsidR="006E6C37">
        <w:t xml:space="preserve"> tecnici, meteo </w:t>
      </w:r>
      <w:proofErr w:type="spellStart"/>
      <w:proofErr w:type="gramStart"/>
      <w:r w:rsidR="006E6C37">
        <w:t>etcc</w:t>
      </w:r>
      <w:proofErr w:type="spellEnd"/>
      <w:r w:rsidR="006E6C37">
        <w:t>.</w:t>
      </w:r>
      <w:r w:rsidR="00545F7B">
        <w:t>.</w:t>
      </w:r>
      <w:proofErr w:type="gramEnd"/>
      <w:r w:rsidR="006E6C37">
        <w:t>)</w:t>
      </w:r>
    </w:p>
    <w:p w14:paraId="3D666076" w14:textId="761F5843" w:rsidR="00545F7B" w:rsidRDefault="006A7A45" w:rsidP="006A7A45">
      <w:pPr>
        <w:pStyle w:val="Paragrafoelenco"/>
        <w:numPr>
          <w:ilvl w:val="0"/>
          <w:numId w:val="4"/>
        </w:numPr>
        <w:jc w:val="both"/>
      </w:pPr>
      <w:r>
        <w:t>AL COMPLETAMENTO DELLA SUINDICATE OPERAZIONI VERRA’ RILASCIATA</w:t>
      </w:r>
      <w:r w:rsidR="006E6C37">
        <w:t xml:space="preserve"> DAL COMANDO PL</w:t>
      </w:r>
      <w:r w:rsidR="002C2501">
        <w:t xml:space="preserve"> </w:t>
      </w:r>
      <w:r w:rsidR="006E6C37">
        <w:t xml:space="preserve">L’AUTORIZZAZIONE DI OCCUPAZIONE DI SUOLO PUBBLICO. </w:t>
      </w:r>
      <w:r w:rsidR="006E6C37" w:rsidRPr="006E6C37">
        <w:rPr>
          <w:u w:val="single"/>
        </w:rPr>
        <w:t>PERTANTO LA SOLA PRESENTAZIONE DELLA DOMANDA, DEL VERSAMENTO</w:t>
      </w:r>
      <w:r w:rsidR="006E6C37">
        <w:rPr>
          <w:u w:val="single"/>
        </w:rPr>
        <w:t xml:space="preserve"> ICA</w:t>
      </w:r>
      <w:r w:rsidR="006E6C37" w:rsidRPr="006E6C37">
        <w:rPr>
          <w:u w:val="single"/>
        </w:rPr>
        <w:t xml:space="preserve"> E DELLA MARCA DA BOLLO</w:t>
      </w:r>
      <w:r w:rsidR="006E6C37">
        <w:rPr>
          <w:u w:val="single"/>
        </w:rPr>
        <w:t>,</w:t>
      </w:r>
      <w:r w:rsidR="006E6C37" w:rsidRPr="006E6C37">
        <w:rPr>
          <w:u w:val="single"/>
        </w:rPr>
        <w:t xml:space="preserve"> NON COSTITUISCE TITOLO AUTORIZZATIVO ED OGNI ABUSO </w:t>
      </w:r>
      <w:proofErr w:type="gramStart"/>
      <w:r w:rsidR="002C2501">
        <w:rPr>
          <w:u w:val="single"/>
        </w:rPr>
        <w:t>E’</w:t>
      </w:r>
      <w:proofErr w:type="gramEnd"/>
      <w:r w:rsidR="002C2501">
        <w:rPr>
          <w:u w:val="single"/>
        </w:rPr>
        <w:t xml:space="preserve"> </w:t>
      </w:r>
      <w:r w:rsidR="006E6C37" w:rsidRPr="006E6C37">
        <w:rPr>
          <w:u w:val="single"/>
        </w:rPr>
        <w:t>PERSEGUIBILE A NORMA DI LEGGE.</w:t>
      </w:r>
      <w:r w:rsidR="006E6C37">
        <w:t xml:space="preserve"> </w:t>
      </w:r>
    </w:p>
    <w:p w14:paraId="1642DA18" w14:textId="77777777" w:rsidR="006E6C37" w:rsidRDefault="006E6C37" w:rsidP="006E6C37">
      <w:pPr>
        <w:pStyle w:val="Paragrafoelenco"/>
        <w:jc w:val="both"/>
      </w:pPr>
    </w:p>
    <w:p w14:paraId="557AE410" w14:textId="255E81E1" w:rsidR="006E6C37" w:rsidRPr="006E6C37" w:rsidRDefault="006E6C37" w:rsidP="006E6C37">
      <w:pPr>
        <w:pStyle w:val="Paragrafoelenco"/>
        <w:jc w:val="center"/>
        <w:rPr>
          <w:b/>
          <w:bCs/>
          <w:sz w:val="28"/>
          <w:szCs w:val="28"/>
        </w:rPr>
      </w:pPr>
      <w:r w:rsidRPr="006E6C37">
        <w:rPr>
          <w:b/>
          <w:bCs/>
          <w:sz w:val="28"/>
          <w:szCs w:val="28"/>
        </w:rPr>
        <w:t>AVVERTENZE</w:t>
      </w:r>
    </w:p>
    <w:p w14:paraId="659FD138" w14:textId="44FAEF83" w:rsidR="00545F7B" w:rsidRPr="003C274B" w:rsidRDefault="00545F7B" w:rsidP="005D0D2A">
      <w:pPr>
        <w:jc w:val="both"/>
        <w:rPr>
          <w:b/>
          <w:bCs/>
          <w:sz w:val="24"/>
          <w:szCs w:val="24"/>
          <w:u w:val="single"/>
        </w:rPr>
      </w:pPr>
      <w:r w:rsidRPr="003C274B">
        <w:rPr>
          <w:b/>
          <w:bCs/>
          <w:sz w:val="24"/>
          <w:szCs w:val="24"/>
          <w:u w:val="single"/>
        </w:rPr>
        <w:t>I MODUL</w:t>
      </w:r>
      <w:r w:rsidR="00C41AC8" w:rsidRPr="003C274B">
        <w:rPr>
          <w:b/>
          <w:bCs/>
          <w:sz w:val="24"/>
          <w:szCs w:val="24"/>
          <w:u w:val="single"/>
        </w:rPr>
        <w:t>I DI</w:t>
      </w:r>
      <w:r w:rsidRPr="003C274B">
        <w:rPr>
          <w:b/>
          <w:bCs/>
          <w:sz w:val="24"/>
          <w:szCs w:val="24"/>
          <w:u w:val="single"/>
        </w:rPr>
        <w:t xml:space="preserve"> RICHIESTA OCCUPAZIONE </w:t>
      </w:r>
      <w:r w:rsidR="00C41AC8" w:rsidRPr="003C274B">
        <w:rPr>
          <w:b/>
          <w:bCs/>
          <w:sz w:val="24"/>
          <w:szCs w:val="24"/>
          <w:u w:val="single"/>
        </w:rPr>
        <w:t>SUOLO PUBBLICO E DI ANNULLO DELLA MARCA DA BOLLO DA EURO 16.00, SONO ENTRAMBI PRESENTI NELLA SEZIONE “MODULISTICA” DEL SITO DEL COMUNE DI FROSINONE.</w:t>
      </w:r>
    </w:p>
    <w:p w14:paraId="253546DB" w14:textId="2B8A0325" w:rsidR="00664E70" w:rsidRDefault="00664E70" w:rsidP="00664E70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 w:rsidRPr="00664E70">
        <w:rPr>
          <w:sz w:val="24"/>
          <w:szCs w:val="24"/>
        </w:rPr>
        <w:t xml:space="preserve">Per </w:t>
      </w:r>
      <w:r>
        <w:rPr>
          <w:sz w:val="24"/>
          <w:szCs w:val="24"/>
        </w:rPr>
        <w:t xml:space="preserve">il modulo richiesta occupazione suolo pubblico dal sito </w:t>
      </w:r>
      <w:r w:rsidR="00C7197D">
        <w:rPr>
          <w:sz w:val="24"/>
          <w:szCs w:val="24"/>
        </w:rPr>
        <w:t>del Comune</w:t>
      </w:r>
      <w:r w:rsidR="002C2501">
        <w:rPr>
          <w:sz w:val="24"/>
          <w:szCs w:val="24"/>
        </w:rPr>
        <w:t>:</w:t>
      </w:r>
      <w:r w:rsidR="00C7197D">
        <w:rPr>
          <w:sz w:val="24"/>
          <w:szCs w:val="24"/>
        </w:rPr>
        <w:t xml:space="preserve"> </w:t>
      </w:r>
      <w:r>
        <w:rPr>
          <w:sz w:val="24"/>
          <w:szCs w:val="24"/>
        </w:rPr>
        <w:t>cercare “modulistica” poi cliccare su “modulistica” successivamente cercare “richiesta occupazione suolo pubblico”;</w:t>
      </w:r>
    </w:p>
    <w:p w14:paraId="7C9C6093" w14:textId="68A75F35" w:rsidR="00664E70" w:rsidRPr="00664E70" w:rsidRDefault="00664E70" w:rsidP="00664E70">
      <w:pPr>
        <w:pStyle w:val="Paragrafoelenco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il modulo annullo marca da bollo dal sito </w:t>
      </w:r>
      <w:r w:rsidR="00C7197D">
        <w:rPr>
          <w:sz w:val="24"/>
          <w:szCs w:val="24"/>
        </w:rPr>
        <w:t>del Comune</w:t>
      </w:r>
      <w:r w:rsidR="002C2501">
        <w:rPr>
          <w:sz w:val="24"/>
          <w:szCs w:val="24"/>
        </w:rPr>
        <w:t>:</w:t>
      </w:r>
      <w:r w:rsidR="00C7197D">
        <w:rPr>
          <w:sz w:val="24"/>
          <w:szCs w:val="24"/>
        </w:rPr>
        <w:t xml:space="preserve"> </w:t>
      </w:r>
      <w:r>
        <w:rPr>
          <w:sz w:val="24"/>
          <w:szCs w:val="24"/>
        </w:rPr>
        <w:t>cercare “modulistica” poi cliccare su “modulistica” successivamente cercare</w:t>
      </w:r>
      <w:r w:rsidR="00C7197D">
        <w:rPr>
          <w:sz w:val="24"/>
          <w:szCs w:val="24"/>
        </w:rPr>
        <w:t xml:space="preserve"> “dichiarazione annullamento marca da bollo”</w:t>
      </w:r>
      <w:r w:rsidR="005E7F64">
        <w:rPr>
          <w:sz w:val="24"/>
          <w:szCs w:val="24"/>
        </w:rPr>
        <w:t>.</w:t>
      </w:r>
    </w:p>
    <w:p w14:paraId="578BB8F0" w14:textId="12247492" w:rsidR="003C274B" w:rsidRDefault="003C274B" w:rsidP="005D0D2A">
      <w:pPr>
        <w:jc w:val="both"/>
      </w:pPr>
      <w:r w:rsidRPr="004C5B16">
        <w:rPr>
          <w:b/>
          <w:bCs/>
          <w:u w:val="single"/>
        </w:rPr>
        <w:t>PER EVENTUALI PROROGHE</w:t>
      </w:r>
      <w:r>
        <w:t xml:space="preserve"> </w:t>
      </w:r>
      <w:r w:rsidR="00CF21AC">
        <w:t>DELL</w:t>
      </w:r>
      <w:r>
        <w:t xml:space="preserve">’OCCUPAZIONE DI SUOLO </w:t>
      </w:r>
      <w:r w:rsidR="00CF21AC">
        <w:t xml:space="preserve">PUBBLICO </w:t>
      </w:r>
      <w:r w:rsidR="00CF21AC" w:rsidRPr="00CF21AC">
        <w:rPr>
          <w:b/>
          <w:bCs/>
          <w:i/>
          <w:iCs/>
        </w:rPr>
        <w:t>(PRIMA DELLA SCADENZA)</w:t>
      </w:r>
      <w:r w:rsidR="00CF21AC">
        <w:t xml:space="preserve"> RIPETERE L’ITER COME DAI PRECEDENTI PUNTI 1, 2, 3 E 4 (indicare nella richiesta di cui al punto (1) la dicitura “Proroga”), PERCHE</w:t>
      </w:r>
      <w:r w:rsidR="002C2501">
        <w:t>’</w:t>
      </w:r>
      <w:r w:rsidR="00CF21AC">
        <w:t xml:space="preserve"> VERRA’ RILASCIATA UNA NUOVA AUTORIZZAZIONE DAL COMANDO. </w:t>
      </w:r>
    </w:p>
    <w:p w14:paraId="679DEC4B" w14:textId="7F6A512E" w:rsidR="00C41AC8" w:rsidRDefault="006A7A45" w:rsidP="005D0D2A">
      <w:pPr>
        <w:jc w:val="both"/>
      </w:pPr>
      <w:proofErr w:type="gramStart"/>
      <w:r>
        <w:t>E’</w:t>
      </w:r>
      <w:proofErr w:type="gramEnd"/>
      <w:r w:rsidR="006E6C37">
        <w:t xml:space="preserve"> </w:t>
      </w:r>
      <w:r>
        <w:t>CONSIGLIABILE PRIMA DI EFFETTUARE IL PAGAMENTO ALLA SOC. ICA CHIEDERE INFORMAZIONI AGLI ADDETTI DEL COMANDO DI POLIZIA LOCALE SULLA EVENTUALE FATTIBILITA’ DI RILASCIO AUTORIZZAZIONE</w:t>
      </w:r>
      <w:r w:rsidR="005E7F64">
        <w:t>.</w:t>
      </w:r>
      <w:r w:rsidR="001D228E">
        <w:t xml:space="preserve"> IN MODO PARTICOLARE PER RICHIESTE SUGLI STALLI STRISCE BLU </w:t>
      </w:r>
      <w:r w:rsidR="003F2035">
        <w:t xml:space="preserve">IN ALCUNI CASI (via Aldo Moro </w:t>
      </w:r>
      <w:proofErr w:type="spellStart"/>
      <w:r w:rsidR="003F2035">
        <w:t>etcc</w:t>
      </w:r>
      <w:proofErr w:type="spellEnd"/>
      <w:r w:rsidR="003F2035">
        <w:t xml:space="preserve">) </w:t>
      </w:r>
      <w:r w:rsidR="001D228E">
        <w:t xml:space="preserve">IL PAGAMENTO </w:t>
      </w:r>
      <w:proofErr w:type="gramStart"/>
      <w:r w:rsidR="001D228E">
        <w:t>E’</w:t>
      </w:r>
      <w:proofErr w:type="gramEnd"/>
      <w:r w:rsidR="001D228E">
        <w:t xml:space="preserve"> DOVUTO ALLA SOCIETA’ </w:t>
      </w:r>
      <w:r w:rsidR="003F2035">
        <w:t>(Frosinone Mobilità e Servizi</w:t>
      </w:r>
      <w:r w:rsidR="00694CC5">
        <w:t xml:space="preserve"> 0775/251456),</w:t>
      </w:r>
      <w:r w:rsidR="003F2035">
        <w:t xml:space="preserve"> </w:t>
      </w:r>
      <w:r w:rsidR="001D228E">
        <w:t>CHE GESTISCE GLI STALLI</w:t>
      </w:r>
      <w:r w:rsidR="003F2035">
        <w:t xml:space="preserve"> DI SOSTA</w:t>
      </w:r>
      <w:r w:rsidR="001D228E">
        <w:t xml:space="preserve"> PER CONTO DEL COMUNE</w:t>
      </w:r>
      <w:r w:rsidR="003F2035">
        <w:t xml:space="preserve">. </w:t>
      </w:r>
    </w:p>
    <w:p w14:paraId="264C6C6F" w14:textId="0DCA5045" w:rsidR="0034766D" w:rsidRDefault="00C41AC8" w:rsidP="0034766D">
      <w:pPr>
        <w:jc w:val="both"/>
        <w:rPr>
          <w:sz w:val="24"/>
          <w:szCs w:val="24"/>
        </w:rPr>
      </w:pPr>
      <w:r w:rsidRPr="00CF21AC">
        <w:rPr>
          <w:sz w:val="24"/>
          <w:szCs w:val="24"/>
        </w:rPr>
        <w:t>Nb in alcuni casi specifici (onlus, enti/associazioni religiose, motivi politici e referendari) non è dovuto il pagamento del canone e la marca da bollo.</w:t>
      </w:r>
    </w:p>
    <w:p w14:paraId="30214450" w14:textId="77777777" w:rsidR="001D228E" w:rsidRDefault="001D228E" w:rsidP="0034766D">
      <w:pPr>
        <w:jc w:val="both"/>
        <w:rPr>
          <w:b/>
          <w:bCs/>
          <w:sz w:val="24"/>
          <w:szCs w:val="24"/>
          <w:u w:val="single"/>
        </w:rPr>
      </w:pPr>
    </w:p>
    <w:p w14:paraId="56E87082" w14:textId="623897B7" w:rsidR="00D0298B" w:rsidRPr="001D228E" w:rsidRDefault="00D0298B" w:rsidP="0034766D">
      <w:pPr>
        <w:jc w:val="both"/>
        <w:rPr>
          <w:b/>
          <w:bCs/>
          <w:sz w:val="24"/>
          <w:szCs w:val="24"/>
          <w:u w:val="single"/>
        </w:rPr>
      </w:pPr>
      <w:r w:rsidRPr="001D228E">
        <w:rPr>
          <w:b/>
          <w:bCs/>
          <w:sz w:val="24"/>
          <w:szCs w:val="24"/>
          <w:u w:val="single"/>
        </w:rPr>
        <w:t xml:space="preserve">PER INFORMAZIONI 0775/2656344 </w:t>
      </w:r>
    </w:p>
    <w:sectPr w:rsidR="00D0298B" w:rsidRPr="001D228E" w:rsidSect="001D228E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39D7"/>
    <w:multiLevelType w:val="hybridMultilevel"/>
    <w:tmpl w:val="3F0641AA"/>
    <w:lvl w:ilvl="0" w:tplc="0410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" w15:restartNumberingAfterBreak="0">
    <w:nsid w:val="42587B37"/>
    <w:multiLevelType w:val="hybridMultilevel"/>
    <w:tmpl w:val="EFF2BA56"/>
    <w:lvl w:ilvl="0" w:tplc="0138FD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F2543"/>
    <w:multiLevelType w:val="hybridMultilevel"/>
    <w:tmpl w:val="5A7817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568F2"/>
    <w:multiLevelType w:val="hybridMultilevel"/>
    <w:tmpl w:val="C9DEC7AA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43084462">
    <w:abstractNumId w:val="3"/>
  </w:num>
  <w:num w:numId="2" w16cid:durableId="115949749">
    <w:abstractNumId w:val="0"/>
  </w:num>
  <w:num w:numId="3" w16cid:durableId="996148696">
    <w:abstractNumId w:val="2"/>
  </w:num>
  <w:num w:numId="4" w16cid:durableId="82832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6D"/>
    <w:rsid w:val="00042C79"/>
    <w:rsid w:val="000B3E2C"/>
    <w:rsid w:val="000F680B"/>
    <w:rsid w:val="001D228E"/>
    <w:rsid w:val="00257EBA"/>
    <w:rsid w:val="002944F2"/>
    <w:rsid w:val="002C2501"/>
    <w:rsid w:val="0034766D"/>
    <w:rsid w:val="003C274B"/>
    <w:rsid w:val="003E31F6"/>
    <w:rsid w:val="003F2035"/>
    <w:rsid w:val="004B74F8"/>
    <w:rsid w:val="004C5B16"/>
    <w:rsid w:val="00545F7B"/>
    <w:rsid w:val="005D0D2A"/>
    <w:rsid w:val="005E7F64"/>
    <w:rsid w:val="00664E70"/>
    <w:rsid w:val="00694CC5"/>
    <w:rsid w:val="006A7A45"/>
    <w:rsid w:val="006E6C37"/>
    <w:rsid w:val="007820D5"/>
    <w:rsid w:val="00895CB9"/>
    <w:rsid w:val="009802D0"/>
    <w:rsid w:val="009C6C55"/>
    <w:rsid w:val="00C41AC8"/>
    <w:rsid w:val="00C7197D"/>
    <w:rsid w:val="00CF21AC"/>
    <w:rsid w:val="00D0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047F"/>
  <w15:chartTrackingRefBased/>
  <w15:docId w15:val="{D7537831-11DF-4AB1-A94E-1ADB0FD9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0D2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5F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45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mentina.nardecchia@comune.frosin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calberto ritarossi</dc:creator>
  <cp:keywords/>
  <dc:description/>
  <cp:lastModifiedBy>calberto ritarossi</cp:lastModifiedBy>
  <cp:revision>11</cp:revision>
  <cp:lastPrinted>2024-11-12T07:45:00Z</cp:lastPrinted>
  <dcterms:created xsi:type="dcterms:W3CDTF">2024-11-12T06:07:00Z</dcterms:created>
  <dcterms:modified xsi:type="dcterms:W3CDTF">2025-01-10T11:51:00Z</dcterms:modified>
</cp:coreProperties>
</file>